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33" w:rsidRDefault="008D1233" w:rsidP="008D1233">
      <w:pPr>
        <w:pStyle w:val="NormalnyWeb"/>
        <w:jc w:val="both"/>
      </w:pPr>
      <w:r>
        <w:t xml:space="preserve">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95/46/WE, a także ustawy z dnia 10 maja 2018 r. o ochronie danych osobowych (Dz. U. z 2018 r., poz. 1000) poniżej zamieszczono aktualne wzory dokumentów dotyczących przetwarzania danych osobowych osób fizycznych występujących w </w:t>
      </w:r>
      <w:proofErr w:type="spellStart"/>
      <w:r>
        <w:t>poddziałaniu</w:t>
      </w:r>
      <w:proofErr w:type="spellEnd"/>
      <w:r>
        <w:t xml:space="preserve"> 19.2. Wsparcie na wdrażanie operacji w ramach strategii rozwoju lokalnego kierowanego przez społeczność objętego PROW 2014-2020. Dokumenty składają się z klauzul informacyjnych – informacje o przetwarzaniu danych osobowych obowiązkowych oraz klauzul </w:t>
      </w:r>
      <w:proofErr w:type="spellStart"/>
      <w:r>
        <w:t>zgód</w:t>
      </w:r>
      <w:proofErr w:type="spellEnd"/>
      <w:r>
        <w:t xml:space="preserve"> – zgoda na przetwarzanie danych osobowych.</w:t>
      </w:r>
    </w:p>
    <w:p w:rsidR="008D1233" w:rsidRDefault="008D1233" w:rsidP="008D1233">
      <w:pPr>
        <w:pStyle w:val="NormalnyWeb"/>
        <w:jc w:val="both"/>
      </w:pPr>
      <w:r>
        <w:t>Klauzule należy załączyć wraz z:</w:t>
      </w:r>
    </w:p>
    <w:p w:rsidR="008D1233" w:rsidRDefault="008D1233" w:rsidP="008D1233">
      <w:pPr>
        <w:pStyle w:val="NormalnyWeb"/>
      </w:pPr>
      <w:r>
        <w:t>- wnioskiem o przyznanie pomocy lub,</w:t>
      </w:r>
    </w:p>
    <w:p w:rsidR="008D1233" w:rsidRDefault="008D1233" w:rsidP="008D1233">
      <w:pPr>
        <w:pStyle w:val="NormalnyWeb"/>
      </w:pPr>
      <w:r>
        <w:t>- umową o przyznaniu pomocy lub,</w:t>
      </w:r>
    </w:p>
    <w:p w:rsidR="008D1233" w:rsidRDefault="008D1233" w:rsidP="008D1233">
      <w:pPr>
        <w:pStyle w:val="NormalnyWeb"/>
      </w:pPr>
      <w:r>
        <w:t>- wnioskiem o płatność.</w:t>
      </w:r>
    </w:p>
    <w:p w:rsidR="008D1233" w:rsidRDefault="008D1233" w:rsidP="008D1233">
      <w:pPr>
        <w:pStyle w:val="NormalnyWeb"/>
      </w:pPr>
      <w:r>
        <w:t xml:space="preserve">Ponadto w stosunku do każdej osoby świadczącej lub udostępniającej wkład rzeczowy w ramach </w:t>
      </w:r>
      <w:proofErr w:type="spellStart"/>
      <w:r>
        <w:t>poddziałania</w:t>
      </w:r>
      <w:proofErr w:type="spellEnd"/>
      <w:r>
        <w:t xml:space="preserve"> 19.2 również należy dokonać obowiązku informacyjnego w zakresie przetwarzania danych osobowych.</w:t>
      </w:r>
    </w:p>
    <w:p w:rsidR="008D1233" w:rsidRDefault="008D1233" w:rsidP="008D1233">
      <w:pPr>
        <w:pStyle w:val="NormalnyWeb"/>
      </w:pPr>
      <w:r>
        <w:t xml:space="preserve">Pliki do pobrania znajdują się na stronie: </w:t>
      </w:r>
      <w:r w:rsidRPr="008D1233">
        <w:t>http://mazowieckie.ksow.pl/prow-2014-2020/m19-wsparcie-dla-rozwoju-lokalnego-w-ramach-inicjatywy-leader/poddzialanie-192-wsparcie-na-wdrazane-operacji-w-ramach-lsr.html</w:t>
      </w:r>
    </w:p>
    <w:p w:rsidR="00251163" w:rsidRDefault="00251163"/>
    <w:sectPr w:rsidR="00251163" w:rsidSect="0025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233" w:rsidRDefault="008D1233" w:rsidP="008D1233">
      <w:pPr>
        <w:spacing w:after="0" w:line="240" w:lineRule="auto"/>
      </w:pPr>
      <w:r>
        <w:separator/>
      </w:r>
    </w:p>
  </w:endnote>
  <w:endnote w:type="continuationSeparator" w:id="0">
    <w:p w:rsidR="008D1233" w:rsidRDefault="008D1233" w:rsidP="008D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233" w:rsidRDefault="008D1233" w:rsidP="008D1233">
      <w:pPr>
        <w:spacing w:after="0" w:line="240" w:lineRule="auto"/>
      </w:pPr>
      <w:r>
        <w:separator/>
      </w:r>
    </w:p>
  </w:footnote>
  <w:footnote w:type="continuationSeparator" w:id="0">
    <w:p w:rsidR="008D1233" w:rsidRDefault="008D1233" w:rsidP="008D1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233"/>
    <w:rsid w:val="00251163"/>
    <w:rsid w:val="008D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2</cp:revision>
  <dcterms:created xsi:type="dcterms:W3CDTF">2019-10-30T08:43:00Z</dcterms:created>
  <dcterms:modified xsi:type="dcterms:W3CDTF">2019-10-30T08:49:00Z</dcterms:modified>
</cp:coreProperties>
</file>